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BA" w:rsidRDefault="00CE45B6" w:rsidP="00CE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B6">
        <w:rPr>
          <w:rFonts w:ascii="Times New Roman" w:hAnsi="Times New Roman" w:cs="Times New Roman"/>
          <w:b/>
          <w:sz w:val="28"/>
          <w:szCs w:val="28"/>
        </w:rPr>
        <w:t>REGULAMIN GMINNEJ LIGI AMATORSKIEJ PIŁKI SIATKOWEJ NA SEZON 2021/2022</w:t>
      </w:r>
    </w:p>
    <w:p w:rsidR="00CE45B6" w:rsidRDefault="00CE45B6" w:rsidP="0063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ligi jest </w:t>
      </w:r>
      <w:r w:rsidR="00EA5D20">
        <w:rPr>
          <w:rFonts w:ascii="Times New Roman" w:hAnsi="Times New Roman" w:cs="Times New Roman"/>
          <w:sz w:val="28"/>
          <w:szCs w:val="28"/>
        </w:rPr>
        <w:t xml:space="preserve">Gmina Tryńcza wraz z </w:t>
      </w:r>
      <w:r w:rsidR="00E52965">
        <w:rPr>
          <w:rFonts w:ascii="Times New Roman" w:hAnsi="Times New Roman" w:cs="Times New Roman"/>
          <w:sz w:val="28"/>
          <w:szCs w:val="28"/>
        </w:rPr>
        <w:t>Gminnym</w:t>
      </w:r>
      <w:r w:rsidR="00C121B9">
        <w:rPr>
          <w:rFonts w:ascii="Times New Roman" w:hAnsi="Times New Roman" w:cs="Times New Roman"/>
          <w:sz w:val="28"/>
          <w:szCs w:val="28"/>
        </w:rPr>
        <w:t xml:space="preserve"> Centrum K</w:t>
      </w:r>
      <w:r w:rsidR="00EA5D20">
        <w:rPr>
          <w:rFonts w:ascii="Times New Roman" w:hAnsi="Times New Roman" w:cs="Times New Roman"/>
          <w:sz w:val="28"/>
          <w:szCs w:val="28"/>
        </w:rPr>
        <w:t xml:space="preserve">ultury </w:t>
      </w:r>
      <w:r w:rsidR="00E52965">
        <w:rPr>
          <w:rFonts w:ascii="Times New Roman" w:hAnsi="Times New Roman" w:cs="Times New Roman"/>
          <w:sz w:val="28"/>
          <w:szCs w:val="28"/>
        </w:rPr>
        <w:t>i Czytelnictwa Gminy Tryńcza</w:t>
      </w:r>
      <w:r w:rsidR="00CD29BD">
        <w:rPr>
          <w:rFonts w:ascii="Times New Roman" w:hAnsi="Times New Roman" w:cs="Times New Roman"/>
          <w:sz w:val="28"/>
          <w:szCs w:val="28"/>
        </w:rPr>
        <w:t xml:space="preserve"> </w:t>
      </w:r>
      <w:r w:rsidR="00EA5D20">
        <w:rPr>
          <w:rFonts w:ascii="Times New Roman" w:hAnsi="Times New Roman" w:cs="Times New Roman"/>
          <w:sz w:val="28"/>
          <w:szCs w:val="28"/>
        </w:rPr>
        <w:t>pod patronatem wójta Gminy Tryńcza</w:t>
      </w:r>
    </w:p>
    <w:p w:rsidR="00CE45B6" w:rsidRDefault="00CE45B6" w:rsidP="00CE4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B6" w:rsidRDefault="00CE45B6" w:rsidP="00CE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LIGI</w:t>
      </w:r>
    </w:p>
    <w:p w:rsidR="00CE45B6" w:rsidRPr="00CE45B6" w:rsidRDefault="00CE45B6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piłki siatkowej w</w:t>
      </w:r>
      <w:r w:rsidR="00EA5D20">
        <w:rPr>
          <w:rFonts w:ascii="Times New Roman" w:hAnsi="Times New Roman" w:cs="Times New Roman"/>
          <w:sz w:val="28"/>
          <w:szCs w:val="28"/>
        </w:rPr>
        <w:t>śród mieszkańców gminy Tryńcza</w:t>
      </w:r>
      <w:r w:rsidR="00164AE2">
        <w:rPr>
          <w:rFonts w:ascii="Times New Roman" w:hAnsi="Times New Roman" w:cs="Times New Roman"/>
          <w:sz w:val="28"/>
          <w:szCs w:val="28"/>
        </w:rPr>
        <w:t>.</w:t>
      </w:r>
    </w:p>
    <w:p w:rsidR="00CE45B6" w:rsidRPr="00CE45B6" w:rsidRDefault="00CE45B6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aktywnego wypoczynku w czasie wolnym od nauki i pracy</w:t>
      </w:r>
      <w:r w:rsidR="00164AE2">
        <w:rPr>
          <w:rFonts w:ascii="Times New Roman" w:hAnsi="Times New Roman" w:cs="Times New Roman"/>
          <w:sz w:val="28"/>
          <w:szCs w:val="28"/>
        </w:rPr>
        <w:t>.</w:t>
      </w:r>
    </w:p>
    <w:p w:rsidR="00CE45B6" w:rsidRPr="00164AE2" w:rsidRDefault="00CE45B6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zdrowego, wolnego od używek stylu życia</w:t>
      </w:r>
      <w:r w:rsidR="00164AE2">
        <w:rPr>
          <w:rFonts w:ascii="Times New Roman" w:hAnsi="Times New Roman" w:cs="Times New Roman"/>
          <w:sz w:val="28"/>
          <w:szCs w:val="28"/>
        </w:rPr>
        <w:t>.</w:t>
      </w:r>
    </w:p>
    <w:p w:rsidR="00164AE2" w:rsidRPr="00164AE2" w:rsidRDefault="00EA5D20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Umożliwienie </w:t>
      </w:r>
      <w:r w:rsidR="00164AE2">
        <w:rPr>
          <w:rFonts w:ascii="Times New Roman" w:hAnsi="Times New Roman" w:cs="Times New Roman"/>
          <w:sz w:val="28"/>
          <w:szCs w:val="28"/>
        </w:rPr>
        <w:t>i prowadzenie rywalizacji pomiędzy amatorskimi drużynami grającymi w piłkę siatkową.</w:t>
      </w:r>
    </w:p>
    <w:p w:rsidR="00164AE2" w:rsidRPr="00164AE2" w:rsidRDefault="00164AE2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Wyłonienie najlepszych drużyn amatorskich uczestniczących w Lidze.</w:t>
      </w:r>
    </w:p>
    <w:p w:rsidR="00164AE2" w:rsidRPr="00164AE2" w:rsidRDefault="00EA5D20" w:rsidP="00CE45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gminy Tryńcza</w:t>
      </w:r>
      <w:r w:rsidR="00164AE2">
        <w:rPr>
          <w:rFonts w:ascii="Times New Roman" w:hAnsi="Times New Roman" w:cs="Times New Roman"/>
          <w:sz w:val="28"/>
          <w:szCs w:val="28"/>
        </w:rPr>
        <w:t xml:space="preserve"> poprzez zaproszenie do udziału w Lidze zespołów z innych gmin.</w:t>
      </w:r>
    </w:p>
    <w:p w:rsidR="00164AE2" w:rsidRDefault="00164AE2" w:rsidP="00164AE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E2" w:rsidRDefault="00164AE2" w:rsidP="00164A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I WARUNKI UCZESTNICTWA</w:t>
      </w:r>
    </w:p>
    <w:p w:rsidR="00164AE2" w:rsidRPr="00164AE2" w:rsidRDefault="00164AE2" w:rsidP="00164A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Ligi:</w:t>
      </w:r>
    </w:p>
    <w:p w:rsidR="00164AE2" w:rsidRPr="00164AE2" w:rsidRDefault="00164AE2" w:rsidP="00164A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Czuwa nad prawidłowym prowadzeniem rozgrywek,</w:t>
      </w:r>
    </w:p>
    <w:p w:rsidR="00164AE2" w:rsidRPr="00164AE2" w:rsidRDefault="00164AE2" w:rsidP="00164A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Zajmuje się tworzeniem i przestrzeganiem terminarzy i regulaminu,</w:t>
      </w:r>
    </w:p>
    <w:p w:rsidR="00164AE2" w:rsidRPr="00F7311C" w:rsidRDefault="00164AE2" w:rsidP="00164A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Zajmuje się rozstrzyganiem spraw spornych i protestów. Decyzje Organizatora dotycząca spraw spornych i protestów są ostateczne.</w:t>
      </w:r>
    </w:p>
    <w:p w:rsidR="00F7311C" w:rsidRPr="00F7311C" w:rsidRDefault="00F7311C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w Lidze jest:</w:t>
      </w:r>
    </w:p>
    <w:p w:rsidR="00F7311C" w:rsidRPr="00F7311C" w:rsidRDefault="00F7311C" w:rsidP="00F7311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Złożenie w terminie określonym przez organizatorów (1</w:t>
      </w:r>
      <w:r w:rsidR="00EA5D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listopad 2021) pisemnego zgłoszenia drużyny na formularzach dostarczonych przez Organizatora.</w:t>
      </w:r>
    </w:p>
    <w:p w:rsidR="00F7311C" w:rsidRPr="00191C95" w:rsidRDefault="00F7311C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uczestnicząc w rozgrywkach wyrażają zgodę na publikowanie imienia, nazwiska oraz fotografii wykonanych w trakcie meczów lub w trakcie rozdawania nagród.</w:t>
      </w:r>
    </w:p>
    <w:p w:rsidR="00191C95" w:rsidRPr="00F7311C" w:rsidRDefault="00191C95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Zawodnicy biorący udział w zawodach zobowiązani są do przestrzegania niniejszego regulaminu, dotyczy ich także odpowiedzialność cywilno prawna z tytułu wszelkiego rodzaju zniszczeń, oraz zachowań karanych według polskiego prawa.  </w:t>
      </w:r>
    </w:p>
    <w:p w:rsidR="00F7311C" w:rsidRPr="00F7311C" w:rsidRDefault="00F7311C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rozgrywkach mogą uczestniczyć zawodnicy zgłoszeni i uprawnieni do gry. Do rozgrywek dopuszcza się udział zawodników</w:t>
      </w:r>
      <w:r w:rsidR="00EA5D20">
        <w:rPr>
          <w:rFonts w:ascii="Times New Roman" w:hAnsi="Times New Roman" w:cs="Times New Roman"/>
          <w:sz w:val="28"/>
          <w:szCs w:val="28"/>
        </w:rPr>
        <w:t xml:space="preserve"> amatorskich oraz </w:t>
      </w:r>
      <w:r>
        <w:rPr>
          <w:rFonts w:ascii="Times New Roman" w:hAnsi="Times New Roman" w:cs="Times New Roman"/>
          <w:sz w:val="28"/>
          <w:szCs w:val="28"/>
        </w:rPr>
        <w:t xml:space="preserve"> biorących udział w II Lidze podkarpackiej</w:t>
      </w:r>
      <w:r w:rsidR="003413C1">
        <w:rPr>
          <w:rFonts w:ascii="Times New Roman" w:hAnsi="Times New Roman" w:cs="Times New Roman"/>
          <w:sz w:val="28"/>
          <w:szCs w:val="28"/>
        </w:rPr>
        <w:t xml:space="preserve"> siatkówki w sezonie 2021/2022.</w:t>
      </w:r>
    </w:p>
    <w:p w:rsidR="00F7311C" w:rsidRPr="00F7311C" w:rsidRDefault="00F7311C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drużyna może zgłosić do udziału w Lidze maksymalnie 15 zawodników. Zawodnik może być zgłoszony w sezonie tylko do jednej drużyny. W trakcie trwania rundy nie ma możliwości zmian składów drużyn, wyjątek stanowi przypadek kontuzji zawodnika lub zmiana miejsca zamieszkania która uniemożliwia grę w lidze. Można wówczas dopisać następnego zawodnika.</w:t>
      </w:r>
    </w:p>
    <w:p w:rsidR="00F7311C" w:rsidRPr="003413C1" w:rsidRDefault="003413C1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Terminarz rozrywek zostanie przekazany kapitanowi każdej z drużyn biorących udział w rozgrywkach</w:t>
      </w:r>
      <w:r w:rsidR="00191C95">
        <w:rPr>
          <w:rFonts w:ascii="Times New Roman" w:hAnsi="Times New Roman" w:cs="Times New Roman"/>
          <w:sz w:val="28"/>
          <w:szCs w:val="28"/>
        </w:rPr>
        <w:t>.</w:t>
      </w:r>
    </w:p>
    <w:p w:rsidR="003413C1" w:rsidRPr="003413C1" w:rsidRDefault="003413C1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ma prawo dokonywać zmian kalendarza rozgrywek z m</w:t>
      </w:r>
      <w:r w:rsidR="00191C95">
        <w:rPr>
          <w:rFonts w:ascii="Times New Roman" w:hAnsi="Times New Roman" w:cs="Times New Roman"/>
          <w:sz w:val="28"/>
          <w:szCs w:val="28"/>
        </w:rPr>
        <w:t>inimum 5 dniowym</w:t>
      </w:r>
      <w:r>
        <w:rPr>
          <w:rFonts w:ascii="Times New Roman" w:hAnsi="Times New Roman" w:cs="Times New Roman"/>
          <w:sz w:val="28"/>
          <w:szCs w:val="28"/>
        </w:rPr>
        <w:t xml:space="preserve"> wyprzedzeniem.</w:t>
      </w:r>
    </w:p>
    <w:p w:rsidR="003413C1" w:rsidRPr="003413C1" w:rsidRDefault="003413C1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wycofania się drużyny z Ligi, przed zakończeniem rundy rozgrywek (lub po zakończeniu rundy)- wszystkie wyniki meczów z udziałem drużyny w tej rundzie zostaną anulowane.</w:t>
      </w:r>
    </w:p>
    <w:p w:rsidR="003413C1" w:rsidRPr="003413C1" w:rsidRDefault="003413C1" w:rsidP="00F731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niepełnoletni w zawodach st</w:t>
      </w:r>
      <w:r w:rsidR="00CA6D6B">
        <w:rPr>
          <w:rFonts w:ascii="Times New Roman" w:hAnsi="Times New Roman" w:cs="Times New Roman"/>
          <w:sz w:val="28"/>
          <w:szCs w:val="28"/>
        </w:rPr>
        <w:t>artują za pisemną zgodą rodzica bądź opiekuna prawnego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3C1" w:rsidRDefault="003413C1" w:rsidP="0034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PRZEPROWADZANIA ZAWODÓW</w:t>
      </w:r>
    </w:p>
    <w:p w:rsidR="003413C1" w:rsidRPr="003413C1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 rozgrywane będą zgodnie z</w:t>
      </w:r>
      <w:r w:rsidR="00EA5D20">
        <w:rPr>
          <w:rFonts w:ascii="Times New Roman" w:hAnsi="Times New Roman" w:cs="Times New Roman"/>
          <w:sz w:val="28"/>
          <w:szCs w:val="28"/>
        </w:rPr>
        <w:t xml:space="preserve"> terminarzem rozgrywek </w:t>
      </w:r>
      <w:bookmarkStart w:id="0" w:name="_GoBack"/>
      <w:r w:rsidR="00EA5D20">
        <w:rPr>
          <w:rFonts w:ascii="Times New Roman" w:hAnsi="Times New Roman" w:cs="Times New Roman"/>
          <w:sz w:val="28"/>
          <w:szCs w:val="28"/>
        </w:rPr>
        <w:t xml:space="preserve">na hali sportowej przy </w:t>
      </w:r>
      <w:r w:rsidR="00EA5D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Szkole Podstawowej</w:t>
      </w:r>
      <w:r w:rsidR="00EA5D20" w:rsidRPr="00EA5D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im. św. Jana Kantego w Tryńczy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413C1" w:rsidRPr="003413C1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obowiązków drużyn rozgrywających mecze należy przybyć na salę, minimum 30 minut przed wyznaczoną godziną spotkania.</w:t>
      </w:r>
    </w:p>
    <w:p w:rsidR="003413C1" w:rsidRPr="00EA5D20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najmniej 15 minut przed rozpoczęciem spotkania kapitanowie drużyn zobowiązani są do wpisania w protokół uprawnionych zawodników biorących udział w meczu.</w:t>
      </w:r>
    </w:p>
    <w:p w:rsidR="00C121B9" w:rsidRPr="00C121B9" w:rsidRDefault="00EA5D20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 rozgrywane będą na po</w:t>
      </w:r>
      <w:r w:rsidR="00C121B9">
        <w:rPr>
          <w:rFonts w:ascii="Times New Roman" w:hAnsi="Times New Roman" w:cs="Times New Roman"/>
          <w:sz w:val="28"/>
          <w:szCs w:val="28"/>
        </w:rPr>
        <w:t xml:space="preserve">łowie hali sportowej (równocześnie odbywać będą się 2 mecze), według terminarza zawierającego podział spotkań na 2 boiska. </w:t>
      </w:r>
    </w:p>
    <w:p w:rsidR="00EA5D20" w:rsidRPr="003413C1" w:rsidRDefault="00C121B9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 odbywać będą się w godzinach 16:00 mecz pierwszy, 18:00 mecz drugi. Drużyny grające pierwsze mecze zobowiązane są rozpocząć mecz o godzinie 16:00 (rozgrzewka odbywa się przed wyznaczoną godziną), organizator informuje o możliwości opóźnienia spotkań dla meczów nr. 2 (termin rozpoczęcia zależny jest od wyniku meczu pierwszego oraz godziny jego zakończenia).</w:t>
      </w:r>
    </w:p>
    <w:p w:rsidR="003413C1" w:rsidRPr="003413C1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Kapitanowie drużyn rozgrywających mecz zobowiązani są do podpisania protokołu po zakończeniu spotkania.</w:t>
      </w:r>
    </w:p>
    <w:p w:rsidR="003413C1" w:rsidRPr="003413C1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 będą rozgrywane zgodnie z przepisami Polskiej Ligi Siatkówki (ze zmiankami dla ALPS)</w:t>
      </w:r>
    </w:p>
    <w:p w:rsidR="003413C1" w:rsidRPr="003413C1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drużyna ma prawo do dwóch 30-sekundowych przerw w trakcie partii.</w:t>
      </w:r>
    </w:p>
    <w:p w:rsidR="003413C1" w:rsidRPr="00C512D3" w:rsidRDefault="003413C1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Mecze rozgrywane będą </w:t>
      </w:r>
      <w:r w:rsidR="00C512D3">
        <w:rPr>
          <w:rFonts w:ascii="Times New Roman" w:hAnsi="Times New Roman" w:cs="Times New Roman"/>
          <w:sz w:val="28"/>
          <w:szCs w:val="28"/>
        </w:rPr>
        <w:t>do 3 wygranych setów (set do 25 pkt, Tie-break do 15 pkt )</w:t>
      </w:r>
    </w:p>
    <w:p w:rsidR="00C512D3" w:rsidRPr="00C512D3" w:rsidRDefault="00C512D3" w:rsidP="003413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wygrywający spotkanie otrzymuje za zwycięstwo:</w:t>
      </w:r>
    </w:p>
    <w:p w:rsidR="00C512D3" w:rsidRPr="00C512D3" w:rsidRDefault="00C512D3" w:rsidP="00C512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punkty (duże punkty) w przypadku wygranej 3:0 lub 3:1</w:t>
      </w:r>
    </w:p>
    <w:p w:rsidR="00C512D3" w:rsidRPr="00C512D3" w:rsidRDefault="00C512D3" w:rsidP="00C512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punkty (duże punkty) w przypadku wygranej 3:2</w:t>
      </w:r>
    </w:p>
    <w:p w:rsidR="00C512D3" w:rsidRPr="00C512D3" w:rsidRDefault="00C512D3" w:rsidP="00C512D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przegrywający spotkanie otrzymuje za przegraną:</w:t>
      </w:r>
    </w:p>
    <w:p w:rsidR="00C512D3" w:rsidRPr="00C512D3" w:rsidRDefault="00C512D3" w:rsidP="00C512D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punkt (duże punkty) w przypadku przegranej 2:3</w:t>
      </w:r>
    </w:p>
    <w:p w:rsidR="00C512D3" w:rsidRPr="00C512D3" w:rsidRDefault="00C512D3" w:rsidP="00C512D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punktów (duże punkty) w przypadku przegranej 0:3 lub 1:3</w:t>
      </w:r>
    </w:p>
    <w:p w:rsidR="00C512D3" w:rsidRPr="00C512D3" w:rsidRDefault="00C512D3" w:rsidP="00C512D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Walkower 0 pkt i sety 25:0</w:t>
      </w:r>
    </w:p>
    <w:p w:rsidR="00C512D3" w:rsidRPr="00C512D3" w:rsidRDefault="00C512D3" w:rsidP="00C512D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równej liczby dużych punktów o wyższym miejscu w tabeli decyduje:</w:t>
      </w:r>
    </w:p>
    <w:p w:rsidR="00C512D3" w:rsidRPr="00C512D3" w:rsidRDefault="00C512D3" w:rsidP="00C512D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Większa liczba zwycięstw.</w:t>
      </w:r>
    </w:p>
    <w:p w:rsidR="00C512D3" w:rsidRPr="00C512D3" w:rsidRDefault="00C512D3" w:rsidP="00C512D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Lepszy (wyższy) stosunek setów wygranych od przegranych</w:t>
      </w:r>
    </w:p>
    <w:p w:rsidR="00C512D3" w:rsidRPr="00C512D3" w:rsidRDefault="00C512D3" w:rsidP="00C512D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Lepszy (wyższy) stosunek małych punktów zdobytych od straconych</w:t>
      </w:r>
    </w:p>
    <w:p w:rsidR="00C512D3" w:rsidRPr="00C512D3" w:rsidRDefault="00C512D3" w:rsidP="00C512D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mimo zastosowanych wyżej reguł nadal nie można ustalić kolejności, o wyższej pozycji w tabeli decydują mecze pomiędzy zainteresowanymi drużynami.</w:t>
      </w:r>
    </w:p>
    <w:p w:rsidR="00C512D3" w:rsidRPr="002F6A93" w:rsidRDefault="002F6A93" w:rsidP="002F6A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Zawody zostaną zweryfikowane, jako walkower, jeżeli zespół:</w:t>
      </w:r>
    </w:p>
    <w:p w:rsidR="002F6A93" w:rsidRPr="002F6A93" w:rsidRDefault="002F6A93" w:rsidP="002F6A9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rozpoczęciem spotkania liczy mniej niż 5 zawodników uprawnionych do gry</w:t>
      </w:r>
    </w:p>
    <w:p w:rsidR="002F6A93" w:rsidRPr="002F6A93" w:rsidRDefault="002F6A93" w:rsidP="002F6A9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Rozegrał spotkanie mając w swym składzie zawodnika nieuprawnionego do gry.</w:t>
      </w:r>
    </w:p>
    <w:p w:rsidR="002F6A93" w:rsidRPr="002F6A93" w:rsidRDefault="002F6A93" w:rsidP="002F6A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zespół przegrywa walkowerem, jeżeli:</w:t>
      </w:r>
    </w:p>
    <w:p w:rsidR="002F6A93" w:rsidRPr="002F6A93" w:rsidRDefault="002F6A93" w:rsidP="002F6A9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ocenie sędziego głównego zawodów lub Organizatora, zachowuje się przed lub w trakcie rozgrywania spotkania agresywnie lub wulgarnie (obrażanie przeciwnika, sędziego, kibiców, niebezpieczne zachowanie w stosunku do zawodników, sędziego oraz osób trzecich) dotyczy to zawodników, oraz osób towarzyszących przebywających na ławce rezerwowych.</w:t>
      </w:r>
    </w:p>
    <w:p w:rsidR="002F6A93" w:rsidRPr="00F970A6" w:rsidRDefault="002F6A93" w:rsidP="002F6A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Protesty należy składać pisemnie u Organizatora, w terminie do 5 dni od rozegranego spotkania. O składanym proteście musi być poinformowany sędzia i kapitan drużyny przeciwnej oraz informacja taka musi być zawarta protokole meczowym.</w:t>
      </w:r>
    </w:p>
    <w:p w:rsidR="00F970A6" w:rsidRPr="002F6A93" w:rsidRDefault="00191C95" w:rsidP="002F6A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Weryfikację zawodów przeprowadza Organizator na podstawie otrzymanych protokołów. O ile nie zostanie udowodnione co innego, przyjmuje się, że zawody odbyły się prawidłowo.</w:t>
      </w:r>
    </w:p>
    <w:p w:rsidR="002F6A93" w:rsidRPr="002F6A93" w:rsidRDefault="00191C95" w:rsidP="002F6A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Przełożenie terminu rozgrywania meczu możliwe jest jedynie w sytuacji: zgłoszenia z wyprzedzeniem minimum 4 dni przed datą rozpoczęcia spotkania pisemnej prośby o zmianę daty dla meczu, oraz obopólnej zgody przeciwnika oraz organizatora co do zmiany terminu.</w:t>
      </w:r>
    </w:p>
    <w:p w:rsidR="002F6A93" w:rsidRDefault="002F6A93" w:rsidP="002F6A93">
      <w:pPr>
        <w:rPr>
          <w:rFonts w:ascii="Times New Roman" w:hAnsi="Times New Roman" w:cs="Times New Roman"/>
          <w:b/>
          <w:sz w:val="28"/>
          <w:szCs w:val="28"/>
        </w:rPr>
      </w:pPr>
    </w:p>
    <w:p w:rsidR="002F6A93" w:rsidRDefault="002F6A93" w:rsidP="002F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POSTANOWIENIE KOŃCOWE</w:t>
      </w:r>
    </w:p>
    <w:p w:rsidR="002F6A93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Poprawki regulaminu mogą być wpro</w:t>
      </w:r>
      <w:r w:rsidR="00191C95">
        <w:rPr>
          <w:rFonts w:ascii="Times New Roman" w:hAnsi="Times New Roman" w:cs="Times New Roman"/>
          <w:sz w:val="28"/>
          <w:szCs w:val="28"/>
        </w:rPr>
        <w:t>wadzone przez Organizatora LAPS w Tryńczy</w:t>
      </w:r>
      <w:r>
        <w:rPr>
          <w:rFonts w:ascii="Times New Roman" w:hAnsi="Times New Roman" w:cs="Times New Roman"/>
          <w:sz w:val="28"/>
          <w:szCs w:val="28"/>
        </w:rPr>
        <w:t>, na podstawie propozycji kapitanów drużyn, zatwierdzonych tylko przed rozpoczęciem nowego sezonu, głosowaniem przy obecności 50% +1.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trwania rozgrywek nie można zmieniać regulaminu.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rozgrywek nie ponosi odpowiedzialności prawnej i cywilnej w zakresie poniesionych szkód na zdrowiu i mieniu zawodników startujących w Lidze.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Badania lekarskie zawodnicy przeprowadzają we własnym zakresie.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nie odpowiada za rzeczy zgubione.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zmian w niniejszym komunikacie.</w:t>
      </w:r>
    </w:p>
    <w:p w:rsidR="003A4EE2" w:rsidRPr="003A4EE2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gdzie rozgrywane są zawody obowiązuje całkowity zakaz spożywania napojów alkoholowych. Nieprzestrzeganie tego punku regulaminu powoduje wykluczenie danego zawodni</w:t>
      </w:r>
      <w:r w:rsidR="00BE6C47">
        <w:rPr>
          <w:rFonts w:ascii="Times New Roman" w:hAnsi="Times New Roman" w:cs="Times New Roman"/>
          <w:sz w:val="28"/>
          <w:szCs w:val="28"/>
        </w:rPr>
        <w:t>ka z</w:t>
      </w:r>
      <w:r>
        <w:rPr>
          <w:rFonts w:ascii="Times New Roman" w:hAnsi="Times New Roman" w:cs="Times New Roman"/>
          <w:sz w:val="28"/>
          <w:szCs w:val="28"/>
        </w:rPr>
        <w:t xml:space="preserve"> udziału w Lidze.</w:t>
      </w:r>
    </w:p>
    <w:p w:rsidR="003A4EE2" w:rsidRPr="004444E3" w:rsidRDefault="003A4EE2" w:rsidP="002F6A9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kwestie nieujęte regulaminem rozstrzyga Organizator.</w:t>
      </w:r>
    </w:p>
    <w:p w:rsidR="004444E3" w:rsidRDefault="004444E3" w:rsidP="004444E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44E3" w:rsidRPr="004444E3" w:rsidRDefault="004444E3" w:rsidP="004444E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E3">
        <w:rPr>
          <w:rFonts w:ascii="Times New Roman" w:hAnsi="Times New Roman" w:cs="Times New Roman"/>
          <w:b/>
          <w:sz w:val="28"/>
          <w:szCs w:val="28"/>
        </w:rPr>
        <w:t>WYTYCZNE W SPRAWIE COVID-19</w:t>
      </w:r>
    </w:p>
    <w:p w:rsidR="004444E3" w:rsidRPr="003A4EE2" w:rsidRDefault="004444E3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przed rozpoczęciem zawodów zobowiązany jest podpisać oświadczenie o stanie zdrowia oraz temperatury ciała (uczestnik odpowiada za prawdziwość informacji).</w:t>
      </w:r>
    </w:p>
    <w:p w:rsidR="004444E3" w:rsidRPr="003A4EE2" w:rsidRDefault="004444E3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meczach nie mogą uczestniczyć osoby które uzyskały pozytywny wynik </w:t>
      </w:r>
      <w:r w:rsidR="00E34758">
        <w:rPr>
          <w:rFonts w:ascii="Times New Roman" w:hAnsi="Times New Roman" w:cs="Times New Roman"/>
          <w:sz w:val="28"/>
          <w:szCs w:val="28"/>
        </w:rPr>
        <w:t xml:space="preserve">testu </w:t>
      </w:r>
      <w:r>
        <w:rPr>
          <w:rFonts w:ascii="Times New Roman" w:hAnsi="Times New Roman" w:cs="Times New Roman"/>
          <w:sz w:val="28"/>
          <w:szCs w:val="28"/>
        </w:rPr>
        <w:t xml:space="preserve">na COVID – 19 oraz osoby podejrzewające u siebie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występowanie niniejszego wirusa (wystąpienie objawów świadczących </w:t>
      </w:r>
      <w:r w:rsidR="00E34758">
        <w:rPr>
          <w:rFonts w:ascii="Times New Roman" w:hAnsi="Times New Roman" w:cs="Times New Roman"/>
          <w:sz w:val="28"/>
          <w:szCs w:val="28"/>
        </w:rPr>
        <w:t>o chorobie podanych na stronie ministerstwa zdrowia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44E3" w:rsidRPr="003A4EE2" w:rsidRDefault="00E34758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zobowiązani są nosić maseczki znajdując się w obszarze wspólnego przebywania z innymi uczestnikami tj. korytarze, trybuny itd</w:t>
      </w:r>
      <w:r w:rsidR="004444E3">
        <w:rPr>
          <w:rFonts w:ascii="Times New Roman" w:hAnsi="Times New Roman" w:cs="Times New Roman"/>
          <w:sz w:val="28"/>
          <w:szCs w:val="28"/>
        </w:rPr>
        <w:t>.</w:t>
      </w:r>
    </w:p>
    <w:p w:rsidR="004444E3" w:rsidRPr="003A4EE2" w:rsidRDefault="00E34758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Ściągnięcie maseczki dozwolone jest w przypadku: wejścia do szatni w której znajduje się drużyna której jesteśmy członkiem, rozgrzewki przed meczowej oraz podczas rozgrywania meczu (zawodnicy przebywający na ławce rezerwowych zobowiązani są do założenia maseczki)</w:t>
      </w:r>
      <w:r w:rsidR="004444E3">
        <w:rPr>
          <w:rFonts w:ascii="Times New Roman" w:hAnsi="Times New Roman" w:cs="Times New Roman"/>
          <w:sz w:val="28"/>
          <w:szCs w:val="28"/>
        </w:rPr>
        <w:t>.</w:t>
      </w:r>
    </w:p>
    <w:p w:rsidR="004444E3" w:rsidRPr="003A4EE2" w:rsidRDefault="00E34758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rozpoczęciem oraz po zakończeniu spotkania, zawodnicy przeciwnych drużyn nie podają sobie rąk, oraz opuszczają miejsce spotkania osobno tj. najpierw wychodzi drużyna znajdująca się bliżej wyjścia.</w:t>
      </w:r>
    </w:p>
    <w:p w:rsidR="004444E3" w:rsidRPr="003A4EE2" w:rsidRDefault="00E34758" w:rsidP="004444E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obiektu znajdować będą się środki do dezynfekcji rąk</w:t>
      </w:r>
      <w:r w:rsidR="004444E3">
        <w:rPr>
          <w:rFonts w:ascii="Times New Roman" w:hAnsi="Times New Roman" w:cs="Times New Roman"/>
          <w:sz w:val="28"/>
          <w:szCs w:val="28"/>
        </w:rPr>
        <w:t>.</w:t>
      </w:r>
    </w:p>
    <w:p w:rsidR="004444E3" w:rsidRDefault="004444E3" w:rsidP="0044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E3" w:rsidRDefault="004444E3" w:rsidP="0044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E3" w:rsidRPr="003A4EE2" w:rsidRDefault="004444E3" w:rsidP="004444E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A4EE2" w:rsidRDefault="003A4EE2" w:rsidP="003A4EE2">
      <w:pPr>
        <w:rPr>
          <w:rFonts w:ascii="Times New Roman" w:hAnsi="Times New Roman" w:cs="Times New Roman"/>
          <w:b/>
          <w:sz w:val="28"/>
          <w:szCs w:val="28"/>
        </w:rPr>
      </w:pPr>
    </w:p>
    <w:p w:rsidR="003A4EE2" w:rsidRPr="003A4EE2" w:rsidRDefault="00BE6C47" w:rsidP="003A4E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Organizator </w:t>
      </w:r>
      <w:r w:rsidR="003A4EE2">
        <w:rPr>
          <w:rFonts w:ascii="Times New Roman" w:hAnsi="Times New Roman" w:cs="Times New Roman"/>
          <w:b/>
          <w:sz w:val="28"/>
          <w:szCs w:val="28"/>
        </w:rPr>
        <w:t>LAPS</w:t>
      </w:r>
    </w:p>
    <w:sectPr w:rsidR="003A4EE2" w:rsidRPr="003A4EE2" w:rsidSect="004D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9E"/>
    <w:multiLevelType w:val="hybridMultilevel"/>
    <w:tmpl w:val="8C9A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E79"/>
    <w:multiLevelType w:val="hybridMultilevel"/>
    <w:tmpl w:val="EBF01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D295E"/>
    <w:multiLevelType w:val="hybridMultilevel"/>
    <w:tmpl w:val="D37CB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76955"/>
    <w:multiLevelType w:val="hybridMultilevel"/>
    <w:tmpl w:val="AB5C92DC"/>
    <w:lvl w:ilvl="0" w:tplc="01C66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767"/>
    <w:multiLevelType w:val="hybridMultilevel"/>
    <w:tmpl w:val="B50E4CDC"/>
    <w:lvl w:ilvl="0" w:tplc="2FFE9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8EA"/>
    <w:multiLevelType w:val="hybridMultilevel"/>
    <w:tmpl w:val="D9F2C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8293B"/>
    <w:multiLevelType w:val="hybridMultilevel"/>
    <w:tmpl w:val="1090C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B04C93"/>
    <w:multiLevelType w:val="hybridMultilevel"/>
    <w:tmpl w:val="1CF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791F"/>
    <w:multiLevelType w:val="hybridMultilevel"/>
    <w:tmpl w:val="C70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C7406"/>
    <w:multiLevelType w:val="hybridMultilevel"/>
    <w:tmpl w:val="5574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4B7E"/>
    <w:multiLevelType w:val="hybridMultilevel"/>
    <w:tmpl w:val="70C8273C"/>
    <w:lvl w:ilvl="0" w:tplc="7990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25719"/>
    <w:multiLevelType w:val="hybridMultilevel"/>
    <w:tmpl w:val="5AB65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EA4514"/>
    <w:multiLevelType w:val="hybridMultilevel"/>
    <w:tmpl w:val="DA2ED9C4"/>
    <w:lvl w:ilvl="0" w:tplc="BB3444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95A02"/>
    <w:multiLevelType w:val="hybridMultilevel"/>
    <w:tmpl w:val="0BF4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632D8"/>
    <w:multiLevelType w:val="hybridMultilevel"/>
    <w:tmpl w:val="761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724A6"/>
    <w:multiLevelType w:val="hybridMultilevel"/>
    <w:tmpl w:val="567A0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B306D7"/>
    <w:multiLevelType w:val="hybridMultilevel"/>
    <w:tmpl w:val="629A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92C70"/>
    <w:multiLevelType w:val="hybridMultilevel"/>
    <w:tmpl w:val="AB5C92DC"/>
    <w:lvl w:ilvl="0" w:tplc="01C66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0CA9"/>
    <w:multiLevelType w:val="hybridMultilevel"/>
    <w:tmpl w:val="1FB6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6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5B6"/>
    <w:rsid w:val="000136D4"/>
    <w:rsid w:val="00164AE2"/>
    <w:rsid w:val="00191C95"/>
    <w:rsid w:val="002F6A93"/>
    <w:rsid w:val="003413C1"/>
    <w:rsid w:val="003A4EE2"/>
    <w:rsid w:val="004444E3"/>
    <w:rsid w:val="004D63BA"/>
    <w:rsid w:val="00634001"/>
    <w:rsid w:val="007B0851"/>
    <w:rsid w:val="00BE6C47"/>
    <w:rsid w:val="00C121B9"/>
    <w:rsid w:val="00C4633F"/>
    <w:rsid w:val="00C512D3"/>
    <w:rsid w:val="00CA6D6B"/>
    <w:rsid w:val="00CD29BD"/>
    <w:rsid w:val="00CE45B6"/>
    <w:rsid w:val="00E34758"/>
    <w:rsid w:val="00E52965"/>
    <w:rsid w:val="00EA5D20"/>
    <w:rsid w:val="00F7311C"/>
    <w:rsid w:val="00F9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Promocja1</cp:lastModifiedBy>
  <cp:revision>2</cp:revision>
  <dcterms:created xsi:type="dcterms:W3CDTF">2021-11-05T10:47:00Z</dcterms:created>
  <dcterms:modified xsi:type="dcterms:W3CDTF">2021-11-05T10:47:00Z</dcterms:modified>
</cp:coreProperties>
</file>